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E250A" w:rsidRPr="00E56EBC" w:rsidRDefault="00E56EBC">
      <w:pPr>
        <w:jc w:val="both"/>
        <w:rPr>
          <w:b/>
          <w:sz w:val="28"/>
          <w:szCs w:val="28"/>
        </w:rPr>
      </w:pPr>
      <w:r w:rsidRPr="00E56EBC">
        <w:rPr>
          <w:b/>
          <w:sz w:val="28"/>
          <w:szCs w:val="28"/>
        </w:rPr>
        <w:t>ZÁPIS Z 6. SCHŮZE SIMS – 20. dubna 2022</w:t>
      </w:r>
    </w:p>
    <w:p w14:paraId="00000002" w14:textId="77777777" w:rsidR="00FE250A" w:rsidRDefault="00E56EBC">
      <w:pPr>
        <w:jc w:val="both"/>
      </w:pPr>
      <w:r>
        <w:rPr>
          <w:b/>
        </w:rPr>
        <w:t>Přítomní:</w:t>
      </w:r>
      <w:r>
        <w:t xml:space="preserve"> Míša Němcová, Týna Sluková, Klára Smitková, </w:t>
      </w:r>
      <w:proofErr w:type="spellStart"/>
      <w:r>
        <w:t>Agi</w:t>
      </w:r>
      <w:proofErr w:type="spellEnd"/>
      <w:r>
        <w:t xml:space="preserve"> </w:t>
      </w:r>
      <w:proofErr w:type="spellStart"/>
      <w:r>
        <w:t>Kalkusová</w:t>
      </w:r>
      <w:proofErr w:type="spellEnd"/>
      <w:r>
        <w:t xml:space="preserve">, Ana </w:t>
      </w:r>
      <w:proofErr w:type="spellStart"/>
      <w:r>
        <w:t>Vavanová</w:t>
      </w:r>
      <w:proofErr w:type="spellEnd"/>
      <w:r>
        <w:t xml:space="preserve">, Terka Štolová, Michal </w:t>
      </w:r>
      <w:proofErr w:type="spellStart"/>
      <w:r>
        <w:t>Furch</w:t>
      </w:r>
      <w:proofErr w:type="spellEnd"/>
      <w:r>
        <w:t xml:space="preserve">, Kája Mrázková, Lukáš Filip, André Baroš, Dan </w:t>
      </w:r>
      <w:proofErr w:type="spellStart"/>
      <w:r>
        <w:t>Paál</w:t>
      </w:r>
      <w:proofErr w:type="spellEnd"/>
      <w:r>
        <w:t xml:space="preserve">, Maty </w:t>
      </w:r>
      <w:proofErr w:type="spellStart"/>
      <w:r>
        <w:t>Diestler</w:t>
      </w:r>
      <w:proofErr w:type="spellEnd"/>
      <w:r>
        <w:t>, Michal Ostrý, Peter Václavík, Sára Žáková, Jakub Dolejš</w:t>
      </w:r>
    </w:p>
    <w:p w14:paraId="00000003" w14:textId="77777777" w:rsidR="00FE250A" w:rsidRDefault="00E56EBC">
      <w:pPr>
        <w:jc w:val="both"/>
      </w:pPr>
      <w:r>
        <w:rPr>
          <w:b/>
        </w:rPr>
        <w:t>Omluveni:</w:t>
      </w:r>
      <w:r>
        <w:t xml:space="preserve"> Matěj </w:t>
      </w:r>
      <w:proofErr w:type="spellStart"/>
      <w:r>
        <w:t>Lucovič</w:t>
      </w:r>
      <w:proofErr w:type="spellEnd"/>
      <w:r>
        <w:t xml:space="preserve">, Lukáš </w:t>
      </w:r>
      <w:proofErr w:type="spellStart"/>
      <w:r>
        <w:t>Drobec</w:t>
      </w:r>
      <w:proofErr w:type="spellEnd"/>
      <w:r>
        <w:t>, Tomáš Brabec, Marína Kováčová, Tomáš Košek, Daniel Kraus, Petr Stránský</w:t>
      </w:r>
    </w:p>
    <w:p w14:paraId="00000004" w14:textId="77777777" w:rsidR="00FE250A" w:rsidRDefault="00E56EBC">
      <w:pPr>
        <w:pBdr>
          <w:bottom w:val="single" w:sz="6" w:space="1" w:color="000000"/>
        </w:pBdr>
        <w:jc w:val="both"/>
      </w:pPr>
      <w:r>
        <w:rPr>
          <w:b/>
        </w:rPr>
        <w:t>Nepřítomní:</w:t>
      </w:r>
      <w:r>
        <w:t xml:space="preserve"> </w:t>
      </w:r>
    </w:p>
    <w:p w14:paraId="00000005" w14:textId="77777777" w:rsidR="00FE250A" w:rsidRDefault="00E56EBC">
      <w:pPr>
        <w:pBdr>
          <w:bottom w:val="single" w:sz="6" w:space="1" w:color="000000"/>
        </w:pBdr>
        <w:jc w:val="both"/>
      </w:pPr>
      <w:r>
        <w:rPr>
          <w:b/>
        </w:rPr>
        <w:t>Zahájení:</w:t>
      </w:r>
      <w:r>
        <w:t xml:space="preserve"> 19:20</w:t>
      </w:r>
    </w:p>
    <w:p w14:paraId="00000006" w14:textId="77777777" w:rsidR="00FE250A" w:rsidRDefault="00E56EBC">
      <w:pPr>
        <w:pBdr>
          <w:bottom w:val="single" w:sz="6" w:space="1" w:color="000000"/>
        </w:pBdr>
        <w:jc w:val="both"/>
      </w:pPr>
      <w:r>
        <w:rPr>
          <w:b/>
        </w:rPr>
        <w:t>Pauza:</w:t>
      </w:r>
      <w:r>
        <w:t xml:space="preserve"> 20:45-21:00</w:t>
      </w:r>
    </w:p>
    <w:p w14:paraId="00000007" w14:textId="77777777" w:rsidR="00FE250A" w:rsidRDefault="00E56EBC">
      <w:pPr>
        <w:pBdr>
          <w:bottom w:val="single" w:sz="6" w:space="1" w:color="000000"/>
        </w:pBdr>
        <w:jc w:val="both"/>
      </w:pPr>
      <w:r>
        <w:rPr>
          <w:b/>
        </w:rPr>
        <w:t>Ukončení:</w:t>
      </w:r>
      <w:r>
        <w:t xml:space="preserve"> 22:50</w:t>
      </w:r>
    </w:p>
    <w:p w14:paraId="00000008" w14:textId="77777777" w:rsidR="00FE250A" w:rsidRDefault="00FE250A">
      <w:pPr>
        <w:pBdr>
          <w:bottom w:val="single" w:sz="6" w:space="1" w:color="000000"/>
        </w:pBdr>
        <w:jc w:val="both"/>
      </w:pPr>
    </w:p>
    <w:p w14:paraId="00000009" w14:textId="77777777" w:rsidR="00FE250A" w:rsidRDefault="00FE250A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b/>
          <w:color w:val="000000"/>
          <w:sz w:val="24"/>
          <w:szCs w:val="24"/>
        </w:rPr>
      </w:pPr>
    </w:p>
    <w:p w14:paraId="0000000A" w14:textId="77777777" w:rsidR="00FE250A" w:rsidRDefault="00E56E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INFOBOD</w:t>
      </w:r>
    </w:p>
    <w:p w14:paraId="0000000B" w14:textId="77777777" w:rsidR="00FE250A" w:rsidRDefault="00E56EBC">
      <w:pPr>
        <w:jc w:val="both"/>
        <w:rPr>
          <w:i/>
        </w:rPr>
      </w:pPr>
      <w:r>
        <w:rPr>
          <w:i/>
        </w:rPr>
        <w:t>Míša:</w:t>
      </w:r>
    </w:p>
    <w:p w14:paraId="0000000C" w14:textId="77777777" w:rsidR="00FE250A" w:rsidRDefault="00E56E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  <w:color w:val="000000"/>
        </w:rPr>
        <w:t>Přihlášky na obory – TS (bakalářské)</w:t>
      </w:r>
      <w:r>
        <w:rPr>
          <w:color w:val="000000"/>
        </w:rPr>
        <w:t xml:space="preserve"> – bohužel zatím neřešitelné, není možné se přihlásit na prezenční i distanční zároveň a dost pravděpodobně to tak zůstane, obory musí vystupovat pod jedním kódem. Lze se přihlá</w:t>
      </w:r>
      <w:r>
        <w:t xml:space="preserve">sit na jednu formu a před začátkem studia </w:t>
      </w:r>
      <w:proofErr w:type="gramStart"/>
      <w:r>
        <w:t>změnit - v</w:t>
      </w:r>
      <w:proofErr w:type="gramEnd"/>
      <w:r>
        <w:t xml:space="preserve"> případě stejné specializac</w:t>
      </w:r>
      <w:r>
        <w:t>e.</w:t>
      </w:r>
    </w:p>
    <w:p w14:paraId="0000000D" w14:textId="77777777" w:rsidR="00FE250A" w:rsidRDefault="00E56E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  <w:color w:val="000000"/>
        </w:rPr>
        <w:t xml:space="preserve">Přihlášky na obory – TS (magisterské) </w:t>
      </w:r>
      <w:r>
        <w:rPr>
          <w:color w:val="000000"/>
        </w:rPr>
        <w:t xml:space="preserve">– aktuálně není možné si podat přihlášky na dvě a více specializací, do budoucna bude pravděpodobně umožněno, </w:t>
      </w:r>
      <w:proofErr w:type="gramStart"/>
      <w:r>
        <w:rPr>
          <w:color w:val="000000"/>
        </w:rPr>
        <w:t>řeší</w:t>
      </w:r>
      <w:proofErr w:type="gramEnd"/>
      <w:r>
        <w:rPr>
          <w:color w:val="000000"/>
        </w:rPr>
        <w:t xml:space="preserve"> se na </w:t>
      </w:r>
      <w:r>
        <w:t xml:space="preserve">fakultní </w:t>
      </w:r>
      <w:r>
        <w:rPr>
          <w:color w:val="000000"/>
        </w:rPr>
        <w:t xml:space="preserve">úrovni </w:t>
      </w:r>
    </w:p>
    <w:p w14:paraId="0000000E" w14:textId="77777777" w:rsidR="00FE250A" w:rsidRDefault="00E56E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  <w:color w:val="000000"/>
        </w:rPr>
        <w:t xml:space="preserve">Schůzka s děkanem Karáskem </w:t>
      </w:r>
      <w:r>
        <w:rPr>
          <w:color w:val="000000"/>
        </w:rPr>
        <w:t>– tipy na řešení: mikrovlnky a automaty v Jinonicí</w:t>
      </w:r>
      <w:r>
        <w:rPr>
          <w:color w:val="000000"/>
        </w:rPr>
        <w:t>ch, komunikace s vietnamskou večerkou – seznam potravin k dispozici, řešení výuky jazyků – poskytnutí výukových materiálů</w:t>
      </w:r>
    </w:p>
    <w:p w14:paraId="0000000F" w14:textId="77777777" w:rsidR="00FE250A" w:rsidRDefault="00E56EBC">
      <w:pPr>
        <w:jc w:val="both"/>
        <w:rPr>
          <w:i/>
        </w:rPr>
      </w:pPr>
      <w:r>
        <w:rPr>
          <w:i/>
        </w:rPr>
        <w:t>Klára:</w:t>
      </w:r>
    </w:p>
    <w:p w14:paraId="00000010" w14:textId="77777777" w:rsidR="00FE250A" w:rsidRDefault="00E56E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Potvrdila informace od Míši, TS magisterské se již </w:t>
      </w:r>
      <w:proofErr w:type="gramStart"/>
      <w:r>
        <w:rPr>
          <w:color w:val="000000"/>
        </w:rPr>
        <w:t>řeší</w:t>
      </w:r>
      <w:proofErr w:type="gramEnd"/>
      <w:r>
        <w:rPr>
          <w:color w:val="000000"/>
        </w:rPr>
        <w:t>, je možné, že budou umožněny 2 přihlášky již příští akademický rok</w:t>
      </w:r>
    </w:p>
    <w:p w14:paraId="00000011" w14:textId="1DED0A6D" w:rsidR="00FE250A" w:rsidRDefault="00E56E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  <w:color w:val="000000"/>
        </w:rPr>
        <w:t>Jinonice</w:t>
      </w:r>
      <w:r>
        <w:rPr>
          <w:color w:val="000000"/>
        </w:rPr>
        <w:t xml:space="preserve"> – stále plánováno stěhování na leden 2023</w:t>
      </w:r>
    </w:p>
    <w:p w14:paraId="00000012" w14:textId="29B5C826" w:rsidR="00FE250A" w:rsidRPr="00E56EBC" w:rsidRDefault="00E56E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  <w:color w:val="000000"/>
        </w:rPr>
        <w:t>Výuka a zkouškové</w:t>
      </w:r>
      <w:r>
        <w:rPr>
          <w:color w:val="000000"/>
        </w:rPr>
        <w:t xml:space="preserve"> – k podobě zkouškového v LS letošního akademického roku šla vyhláška (přečtěte si ji!), je snaha se co nejvíce vrátit do prezenční formy zkoušení</w:t>
      </w:r>
    </w:p>
    <w:p w14:paraId="3DCC1765" w14:textId="672741EC" w:rsidR="00E56EBC" w:rsidRPr="00E56EBC" w:rsidRDefault="00E56EBC" w:rsidP="00E56E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Cs/>
        </w:rPr>
      </w:pPr>
      <w:r w:rsidRPr="00E56EBC">
        <w:rPr>
          <w:bCs/>
          <w:color w:val="000000"/>
        </w:rPr>
        <w:t>Je třeba věnovat čas četbě</w:t>
      </w:r>
      <w:r>
        <w:rPr>
          <w:bCs/>
          <w:color w:val="000000"/>
        </w:rPr>
        <w:t>!</w:t>
      </w:r>
    </w:p>
    <w:p w14:paraId="00000016" w14:textId="77777777" w:rsidR="00FE250A" w:rsidRDefault="00E56E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  <w:color w:val="000000"/>
        </w:rPr>
        <w:t>Handbooky pro všechny obory</w:t>
      </w:r>
      <w:r>
        <w:rPr>
          <w:color w:val="000000"/>
        </w:rPr>
        <w:t xml:space="preserve"> – budou vytvořeny handbooky pro všechny studijní programy, jak k propagaci programů navenek, tak i k usnadnění orientace v oboru studentům</w:t>
      </w:r>
    </w:p>
    <w:p w14:paraId="00000017" w14:textId="77777777" w:rsidR="00FE250A" w:rsidRDefault="00E56E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Budu ráda za jakoukoliv spolupráci, zvlášť u oborů, které „neznám“ – TS distanční (Michal</w:t>
      </w:r>
      <w:r>
        <w:rPr>
          <w:color w:val="000000"/>
        </w:rPr>
        <w:t xml:space="preserve"> Ostrý), ČNS (Míša nebo Kája?)</w:t>
      </w:r>
    </w:p>
    <w:p w14:paraId="00000018" w14:textId="6818E20F" w:rsidR="00FE250A" w:rsidRDefault="00E56E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  <w:color w:val="000000"/>
        </w:rPr>
        <w:t>Doktorské studium</w:t>
      </w:r>
      <w:r>
        <w:rPr>
          <w:color w:val="000000"/>
        </w:rPr>
        <w:t xml:space="preserve"> – přihlášky do 30. dubna</w:t>
      </w:r>
    </w:p>
    <w:p w14:paraId="00000019" w14:textId="77777777" w:rsidR="00FE250A" w:rsidRDefault="00FE250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</w:rPr>
      </w:pPr>
    </w:p>
    <w:p w14:paraId="0000001A" w14:textId="77777777" w:rsidR="00FE250A" w:rsidRDefault="00FE250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</w:rPr>
      </w:pPr>
    </w:p>
    <w:p w14:paraId="0000001B" w14:textId="77777777" w:rsidR="00FE250A" w:rsidRDefault="00FE250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0000001C" w14:textId="77777777" w:rsidR="00FE250A" w:rsidRDefault="00E56E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MERCH</w:t>
      </w:r>
    </w:p>
    <w:p w14:paraId="0000001D" w14:textId="77777777" w:rsidR="00FE250A" w:rsidRDefault="00E56EBC">
      <w:pPr>
        <w:jc w:val="both"/>
        <w:rPr>
          <w:b/>
        </w:rPr>
      </w:pPr>
      <w:r>
        <w:rPr>
          <w:b/>
        </w:rPr>
        <w:t>Plátěnky</w:t>
      </w:r>
    </w:p>
    <w:p w14:paraId="0000001E" w14:textId="77777777" w:rsidR="00FE250A" w:rsidRDefault="00E56E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Od té samé firmy jako osvědčené mikiny, výrobní cena plátěnky 120,- kč</w:t>
      </w:r>
    </w:p>
    <w:p w14:paraId="0000001F" w14:textId="77777777" w:rsidR="00FE250A" w:rsidRDefault="00E56E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Prodejní cena pravděpodobně 200,- Kč</w:t>
      </w:r>
    </w:p>
    <w:p w14:paraId="00000020" w14:textId="77777777" w:rsidR="00FE250A" w:rsidRDefault="00E56EBC">
      <w:pPr>
        <w:jc w:val="both"/>
        <w:rPr>
          <w:b/>
        </w:rPr>
      </w:pPr>
      <w:r>
        <w:rPr>
          <w:b/>
        </w:rPr>
        <w:lastRenderedPageBreak/>
        <w:t>Kelímky</w:t>
      </w:r>
    </w:p>
    <w:p w14:paraId="00000021" w14:textId="77777777" w:rsidR="00FE250A" w:rsidRDefault="00E56E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Je třeba dořešit design – buď klasický s logem nebo ve stylu vody</w:t>
      </w:r>
    </w:p>
    <w:p w14:paraId="00000022" w14:textId="77777777" w:rsidR="00FE250A" w:rsidRDefault="00E56E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Na další design se zeptá Kája Dana Krause, kterého uvidí</w:t>
      </w:r>
    </w:p>
    <w:p w14:paraId="00000023" w14:textId="77777777" w:rsidR="00FE250A" w:rsidRDefault="00FE250A">
      <w:pPr>
        <w:jc w:val="both"/>
      </w:pPr>
    </w:p>
    <w:p w14:paraId="00000024" w14:textId="77777777" w:rsidR="00FE250A" w:rsidRDefault="00E56E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BUTOSNÍDANĚ 26. 4.</w:t>
      </w:r>
    </w:p>
    <w:p w14:paraId="00000025" w14:textId="77777777" w:rsidR="00FE250A" w:rsidRDefault="00E56E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8:00 sraz, 9:00 začátek, 11:00 konec, poté cca počítat půl hodiny-hodinu na úklid</w:t>
      </w:r>
    </w:p>
    <w:p w14:paraId="00000026" w14:textId="77777777" w:rsidR="00FE250A" w:rsidRDefault="00E56E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Organizačně si bere na starost Sára</w:t>
      </w:r>
    </w:p>
    <w:p w14:paraId="00000027" w14:textId="77777777" w:rsidR="00FE250A" w:rsidRDefault="00E56E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Budget od AS – 3000,- Kč</w:t>
      </w:r>
    </w:p>
    <w:p w14:paraId="00000028" w14:textId="77777777" w:rsidR="00FE250A" w:rsidRDefault="00E56E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Na schůzce byl vytvořen seznam toho, co kdo přinese a nachystá</w:t>
      </w:r>
    </w:p>
    <w:p w14:paraId="00000029" w14:textId="77777777" w:rsidR="00FE250A" w:rsidRDefault="00E56E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Účastnit se budou: Sára, Míša N</w:t>
      </w:r>
      <w:r>
        <w:rPr>
          <w:color w:val="000000"/>
        </w:rPr>
        <w:t>., Týna, Klára, Míša F., Ana, Terka, Matěj L. (nebude se účastnit, ale dodá šneky), Dan P., Luky, Marína</w:t>
      </w:r>
    </w:p>
    <w:p w14:paraId="0000002A" w14:textId="77777777" w:rsidR="00FE250A" w:rsidRDefault="00E56E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Sledujte </w:t>
      </w:r>
      <w:proofErr w:type="spellStart"/>
      <w:r>
        <w:rPr>
          <w:color w:val="000000"/>
        </w:rPr>
        <w:t>Slack</w:t>
      </w:r>
      <w:proofErr w:type="spellEnd"/>
      <w:r>
        <w:rPr>
          <w:color w:val="000000"/>
        </w:rPr>
        <w:t xml:space="preserve"> kvůli dalším organizačním věcem</w:t>
      </w:r>
    </w:p>
    <w:p w14:paraId="0000002B" w14:textId="77777777" w:rsidR="00FE250A" w:rsidRDefault="00FE250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0000002C" w14:textId="77777777" w:rsidR="00FE250A" w:rsidRDefault="00E56E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PROBĚHLÉ AKCE</w:t>
      </w:r>
    </w:p>
    <w:p w14:paraId="0000002D" w14:textId="77777777" w:rsidR="00FE250A" w:rsidRDefault="00E56EBC">
      <w:pPr>
        <w:jc w:val="both"/>
        <w:rPr>
          <w:b/>
        </w:rPr>
      </w:pPr>
      <w:r>
        <w:rPr>
          <w:b/>
        </w:rPr>
        <w:t>Erasmus 3boj</w:t>
      </w:r>
    </w:p>
    <w:p w14:paraId="0000002E" w14:textId="77777777" w:rsidR="00FE250A" w:rsidRDefault="00E56E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Z důvodu nezájmu </w:t>
      </w:r>
      <w:proofErr w:type="spellStart"/>
      <w:r>
        <w:rPr>
          <w:color w:val="000000"/>
        </w:rPr>
        <w:t>erasmáků</w:t>
      </w:r>
      <w:proofErr w:type="spellEnd"/>
      <w:r>
        <w:rPr>
          <w:color w:val="000000"/>
        </w:rPr>
        <w:t xml:space="preserve"> akce neproběhla, 2. pokus na začátku května (asi 3.5.)</w:t>
      </w:r>
    </w:p>
    <w:p w14:paraId="0000002F" w14:textId="77777777" w:rsidR="00FE250A" w:rsidRDefault="00E56E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Řešeny další </w:t>
      </w:r>
      <w:proofErr w:type="gramStart"/>
      <w:r>
        <w:rPr>
          <w:color w:val="000000"/>
        </w:rPr>
        <w:t>způsoby</w:t>
      </w:r>
      <w:proofErr w:type="gramEnd"/>
      <w:r>
        <w:rPr>
          <w:color w:val="000000"/>
        </w:rPr>
        <w:t xml:space="preserve"> jak zapojit </w:t>
      </w:r>
      <w:proofErr w:type="spellStart"/>
      <w:r>
        <w:rPr>
          <w:color w:val="000000"/>
        </w:rPr>
        <w:t>erasmáky</w:t>
      </w:r>
      <w:proofErr w:type="spellEnd"/>
      <w:r>
        <w:rPr>
          <w:color w:val="000000"/>
        </w:rPr>
        <w:t xml:space="preserve"> do fungování – je třeba s nimi navázat kontakt na úplném počátku, těsně po příjezdu do Prahy – to je problém z důvodu voleb do nového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SIMSu</w:t>
      </w:r>
      <w:proofErr w:type="spellEnd"/>
      <w:r>
        <w:rPr>
          <w:color w:val="000000"/>
        </w:rPr>
        <w:t xml:space="preserve"> – starý SIMS končí, nemá na to kapacitu a nový ještě není zvolen</w:t>
      </w:r>
    </w:p>
    <w:p w14:paraId="00000030" w14:textId="77777777" w:rsidR="00FE250A" w:rsidRDefault="00E56EBC">
      <w:pPr>
        <w:jc w:val="both"/>
        <w:rPr>
          <w:b/>
        </w:rPr>
      </w:pPr>
      <w:r>
        <w:rPr>
          <w:b/>
        </w:rPr>
        <w:t>Herní pivko/bowling</w:t>
      </w:r>
    </w:p>
    <w:p w14:paraId="00000031" w14:textId="77777777" w:rsidR="00FE250A" w:rsidRDefault="00E56E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Velmi pozitivní ohlasy, super místo, poděkování Lukáši </w:t>
      </w:r>
      <w:proofErr w:type="spellStart"/>
      <w:r>
        <w:rPr>
          <w:color w:val="000000"/>
        </w:rPr>
        <w:t>Drobcovi</w:t>
      </w:r>
      <w:proofErr w:type="spellEnd"/>
    </w:p>
    <w:p w14:paraId="00000032" w14:textId="77777777" w:rsidR="00FE250A" w:rsidRDefault="00E56E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Určitě jsme pro do budoucna akci tohoto formátu znovu uspořádat</w:t>
      </w:r>
    </w:p>
    <w:p w14:paraId="00000033" w14:textId="77777777" w:rsidR="00FE250A" w:rsidRDefault="00E56EBC">
      <w:pPr>
        <w:jc w:val="both"/>
        <w:rPr>
          <w:b/>
        </w:rPr>
      </w:pPr>
      <w:proofErr w:type="spellStart"/>
      <w:r>
        <w:rPr>
          <w:b/>
        </w:rPr>
        <w:t>Beerpong</w:t>
      </w:r>
      <w:proofErr w:type="spellEnd"/>
    </w:p>
    <w:p w14:paraId="00000034" w14:textId="77777777" w:rsidR="00FE250A" w:rsidRDefault="00E56EBC">
      <w:pPr>
        <w:jc w:val="both"/>
        <w:rPr>
          <w:i/>
        </w:rPr>
      </w:pPr>
      <w:r>
        <w:rPr>
          <w:i/>
        </w:rPr>
        <w:t>Kája</w:t>
      </w:r>
    </w:p>
    <w:p w14:paraId="00000035" w14:textId="77777777" w:rsidR="00FE250A" w:rsidRDefault="00E56E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Děkuje za účast lidí, </w:t>
      </w:r>
      <w:r>
        <w:rPr>
          <w:color w:val="000000"/>
        </w:rPr>
        <w:t>kteří tam nakonec byli</w:t>
      </w:r>
    </w:p>
    <w:p w14:paraId="00000036" w14:textId="77777777" w:rsidR="00FE250A" w:rsidRDefault="00E56E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Bohužel nebyly nachystané věci, pavouk byl v daném počtu týmů nefunkční</w:t>
      </w:r>
    </w:p>
    <w:p w14:paraId="00000037" w14:textId="77777777" w:rsidR="00FE250A" w:rsidRDefault="00E56E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Z hlediska </w:t>
      </w:r>
      <w:proofErr w:type="spellStart"/>
      <w:r>
        <w:rPr>
          <w:color w:val="000000"/>
        </w:rPr>
        <w:t>SIMSu</w:t>
      </w:r>
      <w:proofErr w:type="spellEnd"/>
      <w:r>
        <w:rPr>
          <w:color w:val="000000"/>
        </w:rPr>
        <w:t xml:space="preserve"> velmi malé zapojení lidí, to je třeba do budoucna určitě zlepšit a vzít si z toho ponaučení</w:t>
      </w:r>
    </w:p>
    <w:p w14:paraId="00000038" w14:textId="77777777" w:rsidR="00FE250A" w:rsidRDefault="00E56E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Nápad na koordinátora akce – vždy, pokud se něco pořádá, mělo by to být někým zaštítěno</w:t>
      </w:r>
    </w:p>
    <w:p w14:paraId="00000039" w14:textId="77777777" w:rsidR="00FE250A" w:rsidRDefault="00E56EBC">
      <w:pPr>
        <w:jc w:val="both"/>
        <w:rPr>
          <w:i/>
        </w:rPr>
      </w:pPr>
      <w:r>
        <w:rPr>
          <w:i/>
        </w:rPr>
        <w:t>Luky</w:t>
      </w:r>
    </w:p>
    <w:p w14:paraId="0000003A" w14:textId="77777777" w:rsidR="00FE250A" w:rsidRDefault="00E56E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Party team nefunguje tak jak by měl, je třeba větší zapojení všech</w:t>
      </w:r>
    </w:p>
    <w:p w14:paraId="0000003B" w14:textId="77777777" w:rsidR="00FE250A" w:rsidRDefault="00E56E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Z akce je třeba si vzít ponaučení</w:t>
      </w:r>
    </w:p>
    <w:p w14:paraId="0000003C" w14:textId="77777777" w:rsidR="00FE250A" w:rsidRDefault="00E56E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Ačkoliv je teď časově vytížen, chce mít o akcích přehled a pokud opravdu nastává problém, je k dispozici na telefonu kdykoliv</w:t>
      </w:r>
    </w:p>
    <w:p w14:paraId="0000003D" w14:textId="77777777" w:rsidR="00FE250A" w:rsidRDefault="00E56EBC">
      <w:pPr>
        <w:jc w:val="both"/>
        <w:rPr>
          <w:i/>
        </w:rPr>
      </w:pPr>
      <w:r>
        <w:rPr>
          <w:i/>
        </w:rPr>
        <w:t>Míša</w:t>
      </w:r>
    </w:p>
    <w:p w14:paraId="0000003E" w14:textId="77777777" w:rsidR="00FE250A" w:rsidRDefault="00E56E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Poděkování všem, co tam </w:t>
      </w:r>
      <w:r>
        <w:rPr>
          <w:color w:val="000000"/>
        </w:rPr>
        <w:t>byli</w:t>
      </w:r>
    </w:p>
    <w:p w14:paraId="0000003F" w14:textId="77777777" w:rsidR="00FE250A" w:rsidRDefault="00E56E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Apel na to, abychom se o všem více informovali na </w:t>
      </w:r>
      <w:proofErr w:type="spellStart"/>
      <w:r>
        <w:rPr>
          <w:color w:val="000000"/>
        </w:rPr>
        <w:t>Slacku</w:t>
      </w:r>
      <w:proofErr w:type="spellEnd"/>
      <w:r>
        <w:rPr>
          <w:color w:val="000000"/>
        </w:rPr>
        <w:t xml:space="preserve"> – automaticky počítat s tím, že pokud není na </w:t>
      </w:r>
      <w:proofErr w:type="spellStart"/>
      <w:r>
        <w:rPr>
          <w:color w:val="000000"/>
        </w:rPr>
        <w:t>Slacku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</w:t>
      </w:r>
      <w:proofErr w:type="spellEnd"/>
      <w:r>
        <w:rPr>
          <w:color w:val="000000"/>
        </w:rPr>
        <w:t xml:space="preserve"> o nějaké nadcházející akci, dost pravděpodobně ji ještě nikdo </w:t>
      </w:r>
      <w:proofErr w:type="gramStart"/>
      <w:r>
        <w:rPr>
          <w:color w:val="000000"/>
        </w:rPr>
        <w:t>neřeší</w:t>
      </w:r>
      <w:proofErr w:type="gramEnd"/>
      <w:r>
        <w:rPr>
          <w:color w:val="000000"/>
        </w:rPr>
        <w:t>, je třeba na to upozornit!</w:t>
      </w:r>
    </w:p>
    <w:p w14:paraId="00000040" w14:textId="77777777" w:rsidR="00FE250A" w:rsidRDefault="00E56E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Finanční stránka věci – ačkoliv jsme pro</w:t>
      </w:r>
      <w:r>
        <w:rPr>
          <w:color w:val="000000"/>
        </w:rPr>
        <w:t>dělali, určitě není vhodné za to nést vinu tím, že se budeme finančně podílet z vlastní kapsy</w:t>
      </w:r>
    </w:p>
    <w:p w14:paraId="00000041" w14:textId="77777777" w:rsidR="00FE250A" w:rsidRDefault="00E56EBC">
      <w:pPr>
        <w:jc w:val="both"/>
        <w:rPr>
          <w:i/>
        </w:rPr>
      </w:pPr>
      <w:r>
        <w:rPr>
          <w:i/>
        </w:rPr>
        <w:t>Sára</w:t>
      </w:r>
    </w:p>
    <w:p w14:paraId="00000042" w14:textId="77777777" w:rsidR="00FE250A" w:rsidRDefault="00E56E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lastRenderedPageBreak/>
        <w:t>Pochválení průběhu akce a poděkování, lidi z IMS se chovali slušně</w:t>
      </w:r>
    </w:p>
    <w:p w14:paraId="00000043" w14:textId="77777777" w:rsidR="00FE250A" w:rsidRDefault="00E56EBC">
      <w:pPr>
        <w:jc w:val="both"/>
        <w:rPr>
          <w:i/>
        </w:rPr>
      </w:pPr>
      <w:r>
        <w:rPr>
          <w:i/>
        </w:rPr>
        <w:t>Nick</w:t>
      </w:r>
    </w:p>
    <w:p w14:paraId="00000044" w14:textId="77777777" w:rsidR="00FE250A" w:rsidRDefault="00E56E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Apel na pořádnou a úplnou komunikaci s podnikem, kde je akce pořádána tak, aby nevzni</w:t>
      </w:r>
      <w:r>
        <w:rPr>
          <w:color w:val="000000"/>
        </w:rPr>
        <w:t>kaly další zbytečné problémy</w:t>
      </w:r>
    </w:p>
    <w:p w14:paraId="00000045" w14:textId="77777777" w:rsidR="00FE250A" w:rsidRDefault="00FE250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00000046" w14:textId="77777777" w:rsidR="00FE250A" w:rsidRDefault="00E56E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NADCHÁZEJÍCÍ AKCE</w:t>
      </w:r>
    </w:p>
    <w:p w14:paraId="00000047" w14:textId="77777777" w:rsidR="00FE250A" w:rsidRDefault="00E56EBC">
      <w:pPr>
        <w:jc w:val="both"/>
        <w:rPr>
          <w:b/>
        </w:rPr>
      </w:pPr>
      <w:r>
        <w:rPr>
          <w:b/>
        </w:rPr>
        <w:t xml:space="preserve">Karaoke </w:t>
      </w:r>
      <w:proofErr w:type="spellStart"/>
      <w:r>
        <w:rPr>
          <w:b/>
        </w:rPr>
        <w:t>párty</w:t>
      </w:r>
      <w:proofErr w:type="spellEnd"/>
    </w:p>
    <w:p w14:paraId="00000048" w14:textId="77777777" w:rsidR="00FE250A" w:rsidRDefault="00E56E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Plánována na 21. 4. – opět žádná reakce, ačkoliv byla akce vyhlášena s dostatečným předstihem, opět ji musíme posouvat</w:t>
      </w:r>
    </w:p>
    <w:p w14:paraId="00000049" w14:textId="77777777" w:rsidR="00FE250A" w:rsidRDefault="00E56E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Opětovný apel na </w:t>
      </w:r>
      <w:r>
        <w:rPr>
          <w:i/>
          <w:color w:val="000000"/>
        </w:rPr>
        <w:t>relevantní reakce</w:t>
      </w:r>
      <w:r>
        <w:rPr>
          <w:color w:val="000000"/>
        </w:rPr>
        <w:t xml:space="preserve"> na příspěvky na </w:t>
      </w:r>
      <w:proofErr w:type="spellStart"/>
      <w:r>
        <w:rPr>
          <w:color w:val="000000"/>
        </w:rPr>
        <w:t>Slacku</w:t>
      </w:r>
      <w:proofErr w:type="spellEnd"/>
    </w:p>
    <w:p w14:paraId="0000004A" w14:textId="77777777" w:rsidR="00FE250A" w:rsidRDefault="00E56E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Akce se přesouvá na </w:t>
      </w:r>
      <w:r>
        <w:rPr>
          <w:b/>
          <w:color w:val="000000"/>
        </w:rPr>
        <w:t>13. 5.</w:t>
      </w:r>
    </w:p>
    <w:p w14:paraId="0000004B" w14:textId="77777777" w:rsidR="00FE250A" w:rsidRDefault="00E56E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Hlavní organizátoři: </w:t>
      </w:r>
      <w:r>
        <w:rPr>
          <w:b/>
          <w:color w:val="000000"/>
        </w:rPr>
        <w:t>Ana + Terka</w:t>
      </w:r>
      <w:r>
        <w:rPr>
          <w:color w:val="000000"/>
        </w:rPr>
        <w:t xml:space="preserve"> (to ovšem neznamená, že se ostatní nezapojí)</w:t>
      </w:r>
    </w:p>
    <w:p w14:paraId="0000004C" w14:textId="77777777" w:rsidR="00FE250A" w:rsidRDefault="00E56E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„Karaoke středa, piva je třeba“</w:t>
      </w:r>
    </w:p>
    <w:p w14:paraId="0000004D" w14:textId="77777777" w:rsidR="00FE250A" w:rsidRDefault="00E56E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Za týden – tj. cca kolem 27.4. bychom měli vyhodit akci ven</w:t>
      </w:r>
    </w:p>
    <w:p w14:paraId="0000004E" w14:textId="77777777" w:rsidR="00FE250A" w:rsidRDefault="00E56E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Grafika – Marína?</w:t>
      </w:r>
    </w:p>
    <w:p w14:paraId="0000004F" w14:textId="77777777" w:rsidR="00FE250A" w:rsidRDefault="00E56EBC">
      <w:pPr>
        <w:jc w:val="both"/>
        <w:rPr>
          <w:b/>
        </w:rPr>
      </w:pPr>
      <w:r>
        <w:rPr>
          <w:b/>
        </w:rPr>
        <w:t>Přednášky</w:t>
      </w:r>
    </w:p>
    <w:p w14:paraId="00000050" w14:textId="77777777" w:rsidR="00FE250A" w:rsidRDefault="00E56E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Přednáška s Kostasem </w:t>
      </w:r>
      <w:proofErr w:type="spellStart"/>
      <w:r>
        <w:rPr>
          <w:color w:val="000000"/>
        </w:rPr>
        <w:t>Tsivosem</w:t>
      </w:r>
      <w:proofErr w:type="spellEnd"/>
      <w:r>
        <w:rPr>
          <w:color w:val="000000"/>
        </w:rPr>
        <w:t xml:space="preserve"> – téma TBA</w:t>
      </w:r>
    </w:p>
    <w:p w14:paraId="00000051" w14:textId="77777777" w:rsidR="00FE250A" w:rsidRDefault="00E56E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Proběhne dost pravděpodobně v týdnu 2-6.5.</w:t>
      </w:r>
    </w:p>
    <w:p w14:paraId="00000052" w14:textId="77777777" w:rsidR="00FE250A" w:rsidRDefault="00E56E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Komunikaci zajišťuje Lukáš </w:t>
      </w:r>
      <w:proofErr w:type="spellStart"/>
      <w:r>
        <w:rPr>
          <w:color w:val="000000"/>
        </w:rPr>
        <w:t>Drobec</w:t>
      </w:r>
      <w:proofErr w:type="spellEnd"/>
      <w:r>
        <w:rPr>
          <w:color w:val="000000"/>
        </w:rPr>
        <w:t xml:space="preserve"> – právě </w:t>
      </w:r>
      <w:proofErr w:type="gramStart"/>
      <w:r>
        <w:rPr>
          <w:color w:val="000000"/>
        </w:rPr>
        <w:t>řeší</w:t>
      </w:r>
      <w:proofErr w:type="gramEnd"/>
      <w:r>
        <w:rPr>
          <w:color w:val="000000"/>
        </w:rPr>
        <w:t xml:space="preserve"> téma, dostal další návrh (Klára)</w:t>
      </w:r>
    </w:p>
    <w:p w14:paraId="00000053" w14:textId="77777777" w:rsidR="00FE250A" w:rsidRDefault="00E56E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Akce může proběhnout prezenčně v Pekařské, pokud zajistíme rezervaci místnosti včas (Klára)</w:t>
      </w:r>
    </w:p>
    <w:p w14:paraId="00000054" w14:textId="77777777" w:rsidR="00FE250A" w:rsidRDefault="00E56E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Přednáška ze série studenti studentům – b</w:t>
      </w:r>
      <w:r>
        <w:rPr>
          <w:color w:val="000000"/>
        </w:rPr>
        <w:t>akalářka</w:t>
      </w:r>
    </w:p>
    <w:p w14:paraId="00000055" w14:textId="77777777" w:rsidR="00FE250A" w:rsidRDefault="00E56E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Pravděpodobně v týdnu 16-20.5.</w:t>
      </w:r>
    </w:p>
    <w:p w14:paraId="00000056" w14:textId="77777777" w:rsidR="00FE250A" w:rsidRDefault="00E56E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Informace o projektech, celém procesu, probrání vyhlášky</w:t>
      </w:r>
    </w:p>
    <w:p w14:paraId="00000057" w14:textId="77777777" w:rsidR="00FE250A" w:rsidRDefault="00E56EBC">
      <w:pPr>
        <w:jc w:val="both"/>
        <w:rPr>
          <w:b/>
        </w:rPr>
      </w:pPr>
      <w:r>
        <w:rPr>
          <w:b/>
        </w:rPr>
        <w:t>Výlety</w:t>
      </w:r>
    </w:p>
    <w:p w14:paraId="00000058" w14:textId="77777777" w:rsidR="00FE250A" w:rsidRDefault="00E56E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Zhodnocení předchozího výletu – malá účast, lidé o to teď moc nemají zájem</w:t>
      </w:r>
    </w:p>
    <w:p w14:paraId="00000059" w14:textId="77777777" w:rsidR="00FE250A" w:rsidRDefault="00E56E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Rozhodně výlety nezatracovat, možná spíš dělat jen jednodenní, případně klidně i bez předchozího plánování – akce pár </w:t>
      </w:r>
      <w:proofErr w:type="spellStart"/>
      <w:r>
        <w:rPr>
          <w:color w:val="000000"/>
        </w:rPr>
        <w:t>SIMSáků</w:t>
      </w:r>
      <w:proofErr w:type="spellEnd"/>
      <w:r>
        <w:rPr>
          <w:color w:val="000000"/>
        </w:rPr>
        <w:t xml:space="preserve"> s přizváním dalších</w:t>
      </w:r>
    </w:p>
    <w:p w14:paraId="0000005A" w14:textId="77777777" w:rsidR="00FE250A" w:rsidRDefault="00E56E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Terka zjišťovala dostupnost sklepů – termíny bohužel pouze o zkouškovém a je jich málo</w:t>
      </w:r>
    </w:p>
    <w:p w14:paraId="0000005B" w14:textId="77777777" w:rsidR="00FE250A" w:rsidRDefault="00E56E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Nick navrhuje výlet na </w:t>
      </w:r>
      <w:r>
        <w:rPr>
          <w:color w:val="000000"/>
        </w:rPr>
        <w:t>podzim na Ještěd – SIMS jednohlasně pro</w:t>
      </w:r>
    </w:p>
    <w:p w14:paraId="0000005C" w14:textId="77777777" w:rsidR="00FE250A" w:rsidRDefault="00E56EBC">
      <w:pPr>
        <w:jc w:val="both"/>
        <w:rPr>
          <w:b/>
        </w:rPr>
      </w:pPr>
      <w:proofErr w:type="spellStart"/>
      <w:r>
        <w:rPr>
          <w:b/>
        </w:rPr>
        <w:t>Seznamovák</w:t>
      </w:r>
      <w:proofErr w:type="spellEnd"/>
    </w:p>
    <w:p w14:paraId="0000005D" w14:textId="77777777" w:rsidR="00FE250A" w:rsidRDefault="00E56E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V </w:t>
      </w:r>
      <w:proofErr w:type="spellStart"/>
      <w:r>
        <w:rPr>
          <w:color w:val="000000"/>
        </w:rPr>
        <w:t>Sosni</w:t>
      </w:r>
      <w:proofErr w:type="spellEnd"/>
      <w:r>
        <w:rPr>
          <w:color w:val="000000"/>
        </w:rPr>
        <w:t xml:space="preserve"> proběhla částečná rekonstrukce – </w:t>
      </w:r>
      <w:proofErr w:type="spellStart"/>
      <w:r>
        <w:rPr>
          <w:color w:val="000000"/>
        </w:rPr>
        <w:t>umývárky</w:t>
      </w:r>
      <w:proofErr w:type="spellEnd"/>
    </w:p>
    <w:p w14:paraId="0000005E" w14:textId="77777777" w:rsidR="00FE250A" w:rsidRDefault="00E56E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Hlasování o termínu – odhlasován termín 1-3.9. (čtvrtek-sobota)</w:t>
      </w:r>
    </w:p>
    <w:p w14:paraId="0000005F" w14:textId="77777777" w:rsidR="00FE250A" w:rsidRDefault="00E56E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Na </w:t>
      </w:r>
      <w:proofErr w:type="spellStart"/>
      <w:r>
        <w:rPr>
          <w:color w:val="000000"/>
        </w:rPr>
        <w:t>Slack</w:t>
      </w:r>
      <w:proofErr w:type="spellEnd"/>
      <w:r>
        <w:rPr>
          <w:color w:val="000000"/>
        </w:rPr>
        <w:t xml:space="preserve"> bude dán dokument na přihlašování</w:t>
      </w:r>
    </w:p>
    <w:p w14:paraId="00000060" w14:textId="77777777" w:rsidR="00FE250A" w:rsidRDefault="00E56EBC">
      <w:pPr>
        <w:jc w:val="both"/>
        <w:rPr>
          <w:b/>
        </w:rPr>
      </w:pPr>
      <w:r>
        <w:rPr>
          <w:b/>
        </w:rPr>
        <w:t>Posezení s uchazeči</w:t>
      </w:r>
    </w:p>
    <w:p w14:paraId="00000061" w14:textId="77777777" w:rsidR="00FE250A" w:rsidRDefault="00E56E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Pravděpodobně teď nemá smysl</w:t>
      </w:r>
      <w:r>
        <w:rPr>
          <w:color w:val="000000"/>
        </w:rPr>
        <w:t xml:space="preserve"> ještě něco pořádat před zápisem</w:t>
      </w:r>
    </w:p>
    <w:p w14:paraId="00000062" w14:textId="77777777" w:rsidR="00FE250A" w:rsidRDefault="00E56E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Můžeme uspořádat </w:t>
      </w:r>
      <w:proofErr w:type="spellStart"/>
      <w:r>
        <w:rPr>
          <w:color w:val="000000"/>
        </w:rPr>
        <w:t>pozápisové</w:t>
      </w:r>
      <w:proofErr w:type="spellEnd"/>
      <w:r>
        <w:rPr>
          <w:color w:val="000000"/>
        </w:rPr>
        <w:t xml:space="preserve"> pivo</w:t>
      </w:r>
    </w:p>
    <w:p w14:paraId="00000063" w14:textId="77777777" w:rsidR="00FE250A" w:rsidRDefault="00E56E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RŮZNÉ</w:t>
      </w:r>
    </w:p>
    <w:p w14:paraId="00000064" w14:textId="77777777" w:rsidR="00FE250A" w:rsidRDefault="00E56E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Web SIMS – nikdo ho nespravuje</w:t>
      </w:r>
    </w:p>
    <w:p w14:paraId="00000065" w14:textId="77777777" w:rsidR="00FE250A" w:rsidRDefault="00E56E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Nedostupnost učitelů – apel na doplnění konzultačních hodin a odpovídání na maily</w:t>
      </w:r>
    </w:p>
    <w:sectPr w:rsidR="00FE250A">
      <w:pgSz w:w="11906" w:h="16838"/>
      <w:pgMar w:top="1135" w:right="1274" w:bottom="709" w:left="1276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2187D"/>
    <w:multiLevelType w:val="multilevel"/>
    <w:tmpl w:val="5C801A2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E8A65D3"/>
    <w:multiLevelType w:val="multilevel"/>
    <w:tmpl w:val="5D1C66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31132595">
    <w:abstractNumId w:val="0"/>
  </w:num>
  <w:num w:numId="2" w16cid:durableId="797726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50A"/>
    <w:rsid w:val="00E56EBC"/>
    <w:rsid w:val="00FE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6EE9E"/>
  <w15:docId w15:val="{1F83E64F-A8DD-4049-9926-7DFF4210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931031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9K9bOlxZzf/Mx18ora/b/3l2fQ==">AMUW2mUGthMwlHqv1a+3CndTcOqORYgWFmqRFVr+w48FUzw8OwHIwlluIv3a6K4qnw6TajGVoZ5XIdxpJB6vD2zb/6UfrQega9fFefn8piVCr7xWlBSvrSI=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Smitková</dc:creator>
  <cp:lastModifiedBy>Klára Smitková</cp:lastModifiedBy>
  <cp:revision>2</cp:revision>
  <dcterms:created xsi:type="dcterms:W3CDTF">2022-06-07T18:47:00Z</dcterms:created>
  <dcterms:modified xsi:type="dcterms:W3CDTF">2022-06-07T18:47:00Z</dcterms:modified>
</cp:coreProperties>
</file>